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7A00C" w14:textId="77378449" w:rsidR="00BA5B07" w:rsidRPr="008D69B1" w:rsidRDefault="00C77F7F" w:rsidP="00BA5B07">
      <w:pPr>
        <w:pStyle w:val="Nagwek1"/>
        <w:spacing w:line="300" w:lineRule="auto"/>
        <w:jc w:val="center"/>
        <w:rPr>
          <w:rFonts w:asciiTheme="minorHAnsi" w:hAnsiTheme="minorHAnsi" w:cstheme="minorHAnsi"/>
          <w:bCs/>
          <w:color w:val="auto"/>
          <w:sz w:val="20"/>
          <w:szCs w:val="20"/>
        </w:rPr>
      </w:pPr>
      <w:r>
        <w:rPr>
          <w:rFonts w:asciiTheme="minorHAnsi" w:hAnsiTheme="minorHAnsi" w:cstheme="minorHAnsi"/>
          <w:bCs/>
          <w:color w:val="auto"/>
          <w:sz w:val="20"/>
          <w:szCs w:val="20"/>
        </w:rPr>
        <w:t>Zanocuj w lesie</w:t>
      </w:r>
    </w:p>
    <w:p w14:paraId="6493E85D" w14:textId="77777777" w:rsidR="00BA5B07" w:rsidRPr="008D69B1" w:rsidRDefault="00BA5B07" w:rsidP="00BA5B07">
      <w:pPr>
        <w:spacing w:line="360" w:lineRule="auto"/>
        <w:contextualSpacing/>
        <w:jc w:val="both"/>
        <w:rPr>
          <w:rFonts w:cstheme="minorHAnsi"/>
          <w:sz w:val="20"/>
          <w:szCs w:val="20"/>
        </w:rPr>
      </w:pPr>
    </w:p>
    <w:p w14:paraId="1946293B" w14:textId="77777777" w:rsidR="00BA5B07" w:rsidRPr="008D69B1" w:rsidRDefault="00BA5B07" w:rsidP="00BA5B07">
      <w:pPr>
        <w:spacing w:line="360" w:lineRule="auto"/>
        <w:contextualSpacing/>
        <w:jc w:val="both"/>
        <w:rPr>
          <w:rFonts w:cstheme="minorHAnsi"/>
          <w:sz w:val="20"/>
          <w:szCs w:val="20"/>
        </w:rPr>
      </w:pPr>
      <w:r w:rsidRPr="008D69B1">
        <w:rPr>
          <w:rFonts w:cstheme="minorHAnsi"/>
          <w:sz w:val="20"/>
          <w:szCs w:val="20"/>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(określane jako RODO lub ogólne rozporządzenie o ochronie danych osobowych), informujemy, że:</w:t>
      </w:r>
    </w:p>
    <w:p w14:paraId="33A8700F" w14:textId="1E21B129" w:rsidR="00BA5B07" w:rsidRPr="008D69B1"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 xml:space="preserve">Administratorem Państwa danych osobowych </w:t>
      </w:r>
      <w:r w:rsidR="004D14FF" w:rsidRPr="0081385D">
        <w:rPr>
          <w:rFonts w:cstheme="minorHAnsi"/>
          <w:sz w:val="20"/>
          <w:szCs w:val="20"/>
        </w:rPr>
        <w:t xml:space="preserve">Nadleśnictwo Sulęcin z siedzibą ul. Daszyńskiego 56, 69-200 Sulęcin, e-mail: </w:t>
      </w:r>
      <w:hyperlink r:id="rId8" w:history="1">
        <w:r w:rsidR="004D14FF" w:rsidRPr="0081385D">
          <w:rPr>
            <w:rStyle w:val="Hipercze"/>
            <w:rFonts w:cstheme="minorHAnsi"/>
            <w:sz w:val="20"/>
            <w:szCs w:val="20"/>
          </w:rPr>
          <w:t>sulecin@szczecin.lasy.gov.pl</w:t>
        </w:r>
      </w:hyperlink>
      <w:r w:rsidR="004D14FF" w:rsidRPr="0081385D">
        <w:rPr>
          <w:rFonts w:cstheme="minorHAnsi"/>
          <w:sz w:val="20"/>
          <w:szCs w:val="20"/>
        </w:rPr>
        <w:t>, tel. 957550107</w:t>
      </w:r>
      <w:r w:rsidRPr="008D69B1">
        <w:rPr>
          <w:rFonts w:cstheme="minorHAnsi"/>
          <w:sz w:val="20"/>
          <w:szCs w:val="20"/>
        </w:rPr>
        <w:t xml:space="preserve">. </w:t>
      </w:r>
    </w:p>
    <w:p w14:paraId="5FDFCF0E" w14:textId="77777777" w:rsidR="00BA5B07" w:rsidRPr="008D69B1"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Administrator powołał Inspektora ochrony danych, z którym można skontaktować się pod adresem e-mail: iod@comp-net.pl</w:t>
      </w:r>
    </w:p>
    <w:p w14:paraId="28174399" w14:textId="77777777" w:rsidR="00BA5B07" w:rsidRPr="008D69B1"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Cel przetwarzania, podstawę prawną oraz okres przechowywania danych osobowych przedstawia tabela:</w:t>
      </w:r>
    </w:p>
    <w:tbl>
      <w:tblPr>
        <w:tblW w:w="10774" w:type="dxa"/>
        <w:tblCellSpacing w:w="0" w:type="dxa"/>
        <w:tblInd w:w="-859"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3403"/>
        <w:gridCol w:w="4536"/>
        <w:gridCol w:w="2835"/>
      </w:tblGrid>
      <w:tr w:rsidR="00BA5B07" w:rsidRPr="008D69B1" w14:paraId="5869C64F" w14:textId="77777777" w:rsidTr="00C77F7F">
        <w:trPr>
          <w:tblCellSpacing w:w="0" w:type="dxa"/>
        </w:trPr>
        <w:tc>
          <w:tcPr>
            <w:tcW w:w="3403"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1F89138F" w14:textId="77777777" w:rsidR="00BA5B07" w:rsidRPr="008D69B1" w:rsidRDefault="00BA5B07" w:rsidP="001E6D89">
            <w:pPr>
              <w:pStyle w:val="NormalnyWeb"/>
              <w:spacing w:before="120" w:beforeAutospacing="0" w:after="120" w:afterAutospacing="0"/>
              <w:jc w:val="center"/>
              <w:rPr>
                <w:rFonts w:asciiTheme="minorHAnsi" w:hAnsiTheme="minorHAnsi" w:cstheme="minorHAnsi"/>
                <w:color w:val="auto"/>
                <w:sz w:val="20"/>
                <w:szCs w:val="20"/>
                <w:lang w:eastAsia="en-US"/>
              </w:rPr>
            </w:pPr>
            <w:r w:rsidRPr="008D69B1">
              <w:rPr>
                <w:rFonts w:asciiTheme="minorHAnsi" w:hAnsiTheme="minorHAnsi" w:cstheme="minorHAnsi"/>
                <w:color w:val="auto"/>
                <w:sz w:val="20"/>
                <w:szCs w:val="20"/>
                <w:lang w:eastAsia="en-US"/>
              </w:rPr>
              <w:t>Cel przetwarzania</w:t>
            </w:r>
          </w:p>
        </w:tc>
        <w:tc>
          <w:tcPr>
            <w:tcW w:w="4536"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68C019A8" w14:textId="77777777" w:rsidR="00BA5B07" w:rsidRPr="008D69B1" w:rsidRDefault="00BA5B07" w:rsidP="001E6D89">
            <w:pPr>
              <w:tabs>
                <w:tab w:val="num" w:pos="720"/>
              </w:tabs>
              <w:spacing w:before="120" w:after="120" w:line="240" w:lineRule="auto"/>
              <w:ind w:left="720" w:hanging="357"/>
              <w:jc w:val="center"/>
              <w:rPr>
                <w:rFonts w:cstheme="minorHAnsi"/>
                <w:sz w:val="20"/>
                <w:szCs w:val="20"/>
              </w:rPr>
            </w:pPr>
            <w:r w:rsidRPr="008D69B1">
              <w:rPr>
                <w:rFonts w:cstheme="minorHAnsi"/>
                <w:sz w:val="20"/>
                <w:szCs w:val="20"/>
              </w:rPr>
              <w:t>Podstawa prawna przetwarzania</w:t>
            </w:r>
          </w:p>
        </w:tc>
        <w:tc>
          <w:tcPr>
            <w:tcW w:w="2835"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CA53187" w14:textId="77777777" w:rsidR="00BA5B07" w:rsidRPr="008D69B1" w:rsidRDefault="00BA5B07" w:rsidP="001E6D89">
            <w:pPr>
              <w:pStyle w:val="NormalnyWeb"/>
              <w:spacing w:before="120" w:beforeAutospacing="0" w:after="120" w:afterAutospacing="0"/>
              <w:jc w:val="center"/>
              <w:rPr>
                <w:rFonts w:asciiTheme="minorHAnsi" w:hAnsiTheme="minorHAnsi" w:cstheme="minorHAnsi"/>
                <w:color w:val="auto"/>
                <w:sz w:val="20"/>
                <w:szCs w:val="20"/>
                <w:lang w:eastAsia="en-US"/>
              </w:rPr>
            </w:pPr>
            <w:r w:rsidRPr="008D69B1">
              <w:rPr>
                <w:rFonts w:asciiTheme="minorHAnsi" w:hAnsiTheme="minorHAnsi" w:cstheme="minorHAnsi"/>
                <w:color w:val="auto"/>
                <w:sz w:val="20"/>
                <w:szCs w:val="20"/>
                <w:lang w:eastAsia="en-US"/>
              </w:rPr>
              <w:t>Okres przechowywania danych</w:t>
            </w:r>
          </w:p>
        </w:tc>
      </w:tr>
      <w:tr w:rsidR="00BA5B07" w:rsidRPr="008D69B1" w14:paraId="3E26478D" w14:textId="77777777" w:rsidTr="00C77F7F">
        <w:trPr>
          <w:tblCellSpacing w:w="0" w:type="dxa"/>
        </w:trPr>
        <w:tc>
          <w:tcPr>
            <w:tcW w:w="3403" w:type="dxa"/>
            <w:tcBorders>
              <w:top w:val="outset" w:sz="6" w:space="0" w:color="auto"/>
              <w:left w:val="outset" w:sz="6" w:space="0" w:color="auto"/>
              <w:bottom w:val="outset" w:sz="6" w:space="0" w:color="auto"/>
              <w:right w:val="outset" w:sz="6" w:space="0" w:color="auto"/>
            </w:tcBorders>
            <w:vAlign w:val="center"/>
          </w:tcPr>
          <w:p w14:paraId="6CE99C5D" w14:textId="26429A70" w:rsidR="00BA5B07" w:rsidRPr="008D69B1" w:rsidRDefault="00C77F7F" w:rsidP="001E6D89">
            <w:pPr>
              <w:rPr>
                <w:sz w:val="20"/>
                <w:szCs w:val="20"/>
              </w:rPr>
            </w:pPr>
            <w:r>
              <w:rPr>
                <w:sz w:val="20"/>
                <w:szCs w:val="20"/>
              </w:rPr>
              <w:t>Realizacja programu „Zanocuj w lesie”</w:t>
            </w:r>
          </w:p>
        </w:tc>
        <w:tc>
          <w:tcPr>
            <w:tcW w:w="4536" w:type="dxa"/>
            <w:tcBorders>
              <w:top w:val="outset" w:sz="6" w:space="0" w:color="auto"/>
              <w:left w:val="outset" w:sz="6" w:space="0" w:color="auto"/>
              <w:bottom w:val="outset" w:sz="6" w:space="0" w:color="auto"/>
              <w:right w:val="outset" w:sz="6" w:space="0" w:color="auto"/>
            </w:tcBorders>
            <w:vAlign w:val="center"/>
          </w:tcPr>
          <w:p w14:paraId="5049EA78" w14:textId="1FA0935E" w:rsidR="00BA5B07" w:rsidRPr="008D69B1" w:rsidRDefault="00071CF0" w:rsidP="00071CF0">
            <w:pPr>
              <w:rPr>
                <w:sz w:val="20"/>
                <w:szCs w:val="20"/>
              </w:rPr>
            </w:pPr>
            <w:r>
              <w:rPr>
                <w:sz w:val="20"/>
                <w:szCs w:val="20"/>
              </w:rPr>
              <w:t>A</w:t>
            </w:r>
            <w:r w:rsidRPr="00071CF0">
              <w:rPr>
                <w:sz w:val="20"/>
                <w:szCs w:val="20"/>
              </w:rPr>
              <w:t xml:space="preserve">rt. 6 ust. 1 lit. </w:t>
            </w:r>
            <w:r w:rsidR="00C77F7F">
              <w:rPr>
                <w:sz w:val="20"/>
                <w:szCs w:val="20"/>
              </w:rPr>
              <w:t>a</w:t>
            </w:r>
            <w:r w:rsidRPr="00071CF0">
              <w:rPr>
                <w:sz w:val="20"/>
                <w:szCs w:val="20"/>
              </w:rPr>
              <w:t xml:space="preserve"> RODO </w:t>
            </w:r>
            <w:r w:rsidR="00C77F7F">
              <w:rPr>
                <w:sz w:val="20"/>
                <w:szCs w:val="20"/>
              </w:rPr>
              <w:t>– Państwa zgoda</w:t>
            </w:r>
            <w:r w:rsidR="008C0E60">
              <w:rPr>
                <w:sz w:val="20"/>
                <w:szCs w:val="20"/>
              </w:rPr>
              <w:t xml:space="preserve"> </w:t>
            </w:r>
          </w:p>
        </w:tc>
        <w:tc>
          <w:tcPr>
            <w:tcW w:w="2835" w:type="dxa"/>
            <w:tcBorders>
              <w:top w:val="outset" w:sz="6" w:space="0" w:color="auto"/>
              <w:left w:val="outset" w:sz="6" w:space="0" w:color="auto"/>
              <w:bottom w:val="outset" w:sz="6" w:space="0" w:color="auto"/>
              <w:right w:val="outset" w:sz="6" w:space="0" w:color="auto"/>
            </w:tcBorders>
          </w:tcPr>
          <w:p w14:paraId="3EB4EE49" w14:textId="2F7CE365" w:rsidR="00BA5B07" w:rsidRPr="008D69B1" w:rsidRDefault="00C77F7F" w:rsidP="00071CF0">
            <w:pPr>
              <w:rPr>
                <w:sz w:val="20"/>
                <w:szCs w:val="20"/>
              </w:rPr>
            </w:pPr>
            <w:r>
              <w:rPr>
                <w:sz w:val="20"/>
                <w:szCs w:val="20"/>
              </w:rPr>
              <w:t>Do czasu wycofania zgody</w:t>
            </w:r>
          </w:p>
        </w:tc>
      </w:tr>
    </w:tbl>
    <w:p w14:paraId="5D93CEAD" w14:textId="77777777" w:rsidR="00BA5B07" w:rsidRPr="008D69B1" w:rsidRDefault="00BA5B07" w:rsidP="00BA5B07">
      <w:pPr>
        <w:spacing w:line="300" w:lineRule="auto"/>
        <w:jc w:val="both"/>
        <w:rPr>
          <w:rFonts w:cstheme="minorHAnsi"/>
          <w:sz w:val="20"/>
          <w:szCs w:val="20"/>
        </w:rPr>
      </w:pPr>
    </w:p>
    <w:p w14:paraId="0A6CB69E" w14:textId="77777777" w:rsidR="00BA5B07" w:rsidRPr="008D69B1"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 xml:space="preserve">W związku z przetwarzaniem przez Administratora danych osobowych przysługuje Państwu: </w:t>
      </w:r>
    </w:p>
    <w:p w14:paraId="07A670DE" w14:textId="77777777" w:rsidR="00BA5B07" w:rsidRPr="008D69B1" w:rsidRDefault="00BA5B07" w:rsidP="00BA5B07">
      <w:pPr>
        <w:pStyle w:val="Akapitzlist"/>
        <w:numPr>
          <w:ilvl w:val="1"/>
          <w:numId w:val="1"/>
        </w:numPr>
        <w:spacing w:line="300" w:lineRule="auto"/>
        <w:jc w:val="both"/>
        <w:rPr>
          <w:rFonts w:cstheme="minorHAnsi"/>
          <w:sz w:val="20"/>
          <w:szCs w:val="20"/>
        </w:rPr>
      </w:pPr>
      <w:r w:rsidRPr="008D69B1">
        <w:rPr>
          <w:rFonts w:cstheme="minorHAnsi"/>
          <w:sz w:val="20"/>
          <w:szCs w:val="20"/>
        </w:rPr>
        <w:t xml:space="preserve">Jeżeli podstawą prawną jest art. 6 ust. 1 lit a lub b RODO: </w:t>
      </w:r>
    </w:p>
    <w:p w14:paraId="1744A13C"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prawo dostępu do treści danych o prawo do sprostowania danych o prawo do usunięcia danych (prawo do bycia zapomnianym)</w:t>
      </w:r>
    </w:p>
    <w:p w14:paraId="3EEA3132"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 xml:space="preserve">prawo do ograniczenia przetwarzania danych o prawo do przenoszenia danych </w:t>
      </w:r>
    </w:p>
    <w:p w14:paraId="396E200F" w14:textId="77777777" w:rsidR="00BA5B07" w:rsidRPr="008D69B1" w:rsidRDefault="00BA5B07" w:rsidP="00BA5B07">
      <w:pPr>
        <w:pStyle w:val="Akapitzlist"/>
        <w:numPr>
          <w:ilvl w:val="1"/>
          <w:numId w:val="1"/>
        </w:numPr>
        <w:spacing w:line="300" w:lineRule="auto"/>
        <w:jc w:val="both"/>
        <w:rPr>
          <w:rFonts w:cstheme="minorHAnsi"/>
          <w:sz w:val="20"/>
          <w:szCs w:val="20"/>
        </w:rPr>
      </w:pPr>
      <w:r w:rsidRPr="008D69B1">
        <w:rPr>
          <w:rFonts w:cstheme="minorHAnsi"/>
          <w:sz w:val="20"/>
          <w:szCs w:val="20"/>
        </w:rPr>
        <w:t xml:space="preserve">Jeżeli podstawią prawną jest art. 6 ust. 1 lit. c RODO: </w:t>
      </w:r>
    </w:p>
    <w:p w14:paraId="50D0B192"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 xml:space="preserve">prawo dostępu do treści danych </w:t>
      </w:r>
    </w:p>
    <w:p w14:paraId="71390ADF"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 xml:space="preserve">prawo do sprostowania danych </w:t>
      </w:r>
    </w:p>
    <w:p w14:paraId="34630F3D"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 xml:space="preserve">prawo do ograniczenia przetwarzania danych </w:t>
      </w:r>
    </w:p>
    <w:p w14:paraId="574C654F" w14:textId="77777777" w:rsidR="00BA5B07" w:rsidRPr="008D69B1" w:rsidRDefault="00BA5B07" w:rsidP="00BA5B07">
      <w:pPr>
        <w:pStyle w:val="Akapitzlist"/>
        <w:numPr>
          <w:ilvl w:val="1"/>
          <w:numId w:val="1"/>
        </w:numPr>
        <w:spacing w:line="300" w:lineRule="auto"/>
        <w:jc w:val="both"/>
        <w:rPr>
          <w:rFonts w:cstheme="minorHAnsi"/>
          <w:sz w:val="20"/>
          <w:szCs w:val="20"/>
        </w:rPr>
      </w:pPr>
      <w:r w:rsidRPr="008D69B1">
        <w:rPr>
          <w:rFonts w:cstheme="minorHAnsi"/>
          <w:sz w:val="20"/>
          <w:szCs w:val="20"/>
        </w:rPr>
        <w:t>Jeżeli podstawą prawną jest art. 6 ust. 1 lit e lub f RODO:</w:t>
      </w:r>
    </w:p>
    <w:p w14:paraId="28D772D9"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prawo dostępu do treści danych</w:t>
      </w:r>
    </w:p>
    <w:p w14:paraId="6C5DBEEE"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 xml:space="preserve">prawo do sprostowania danych </w:t>
      </w:r>
    </w:p>
    <w:p w14:paraId="637290F7"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 xml:space="preserve">prawo do usunięcia danych (prawo do bycia zapomnianym) </w:t>
      </w:r>
    </w:p>
    <w:p w14:paraId="3D305223"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 xml:space="preserve">prawo do ograniczenia przetwarzania danych </w:t>
      </w:r>
    </w:p>
    <w:p w14:paraId="01CBCC9B"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prawo do sprzeciwu wobec przetwarzania danych</w:t>
      </w:r>
    </w:p>
    <w:p w14:paraId="0274F928" w14:textId="77777777" w:rsidR="00BA5B07" w:rsidRPr="008D69B1" w:rsidRDefault="00BA5B07" w:rsidP="00BA5B07">
      <w:pPr>
        <w:pStyle w:val="Akapitzlist"/>
        <w:numPr>
          <w:ilvl w:val="1"/>
          <w:numId w:val="1"/>
        </w:numPr>
        <w:spacing w:line="300" w:lineRule="auto"/>
        <w:jc w:val="both"/>
        <w:rPr>
          <w:rFonts w:cstheme="minorHAnsi"/>
          <w:sz w:val="20"/>
          <w:szCs w:val="20"/>
        </w:rPr>
      </w:pPr>
      <w:r w:rsidRPr="008D69B1">
        <w:rPr>
          <w:rFonts w:cstheme="minorHAnsi"/>
          <w:sz w:val="20"/>
          <w:szCs w:val="20"/>
        </w:rPr>
        <w:t xml:space="preserve">Jeżeli przetwarzanie odbywa się na podstawie Państwa zgody (art. 6 ust. 1 lit. a RODO) dane będziemy przetwarzać do momentu jej wycofania. Zgodę można wycofać w każdej chwili, przesyłając wiadomość e-mail lub osobiście w siedzibie Administratora. Cofnięcie zgody nie ma wpływu na zgodność z prawem przetwarzania, którego dokonano na podstawie zgody przed jej cofnięciem. </w:t>
      </w:r>
    </w:p>
    <w:p w14:paraId="5C871267" w14:textId="77777777" w:rsidR="00BA5B07" w:rsidRPr="008D69B1"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Warszawa.</w:t>
      </w:r>
    </w:p>
    <w:p w14:paraId="44D9E3F6" w14:textId="7E3B5D49" w:rsidR="00BA5B07" w:rsidRPr="008D69B1"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 xml:space="preserve">Podanie przez Państwa danych osobowych jest dobrowolne, ale konieczne dla celów przedstawionych </w:t>
      </w:r>
      <w:r w:rsidR="0069598C">
        <w:rPr>
          <w:rFonts w:cstheme="minorHAnsi"/>
          <w:sz w:val="20"/>
          <w:szCs w:val="20"/>
        </w:rPr>
        <w:br/>
      </w:r>
      <w:r w:rsidRPr="008D69B1">
        <w:rPr>
          <w:rFonts w:cstheme="minorHAnsi"/>
          <w:sz w:val="20"/>
          <w:szCs w:val="20"/>
        </w:rPr>
        <w:t>w tabeli za wyjątkiem celów wynikających z przepisów prawa, gdzie podanie danych jest obowiązkowe.</w:t>
      </w:r>
    </w:p>
    <w:p w14:paraId="760B31CD" w14:textId="77777777" w:rsidR="00BA5B07" w:rsidRPr="008D69B1"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Państwa dane nie będą podlegać zautomatyzowanemu podejmowaniu decyzji, w tym również w formie profilowania.</w:t>
      </w:r>
    </w:p>
    <w:p w14:paraId="268272B8" w14:textId="77777777" w:rsidR="00BA5B07" w:rsidRPr="008D69B1"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lastRenderedPageBreak/>
        <w:t>W niektórych sytuacjach mamy prawo przekazywać Państwa dane dalej (jeśli jest to konieczne), aby móc wykonywać nasze usługi. Możemy przekazywać Państwa dane, w szczególności następującym odbiorcom:</w:t>
      </w:r>
    </w:p>
    <w:p w14:paraId="7577D063" w14:textId="77777777" w:rsidR="00BA5B07" w:rsidRPr="008D69B1" w:rsidRDefault="00BA5B07" w:rsidP="00BA5B07">
      <w:pPr>
        <w:pStyle w:val="Akapitzlist"/>
        <w:numPr>
          <w:ilvl w:val="1"/>
          <w:numId w:val="1"/>
        </w:numPr>
        <w:spacing w:line="300" w:lineRule="auto"/>
        <w:jc w:val="both"/>
        <w:rPr>
          <w:rFonts w:cstheme="minorHAnsi"/>
          <w:sz w:val="20"/>
          <w:szCs w:val="20"/>
        </w:rPr>
      </w:pPr>
      <w:r w:rsidRPr="008D69B1">
        <w:rPr>
          <w:rFonts w:cstheme="minorHAnsi"/>
          <w:sz w:val="20"/>
          <w:szCs w:val="20"/>
        </w:rPr>
        <w:t>podmiotom przetwarzającym, którym zlecimy czynności przetwarzania danych,</w:t>
      </w:r>
    </w:p>
    <w:p w14:paraId="1082541D" w14:textId="77777777" w:rsidR="00BA5B07" w:rsidRPr="008D69B1" w:rsidRDefault="00BA5B07" w:rsidP="00BA5B07">
      <w:pPr>
        <w:pStyle w:val="Akapitzlist"/>
        <w:numPr>
          <w:ilvl w:val="1"/>
          <w:numId w:val="1"/>
        </w:numPr>
        <w:spacing w:line="300" w:lineRule="auto"/>
        <w:jc w:val="both"/>
        <w:rPr>
          <w:rFonts w:cstheme="minorHAnsi"/>
          <w:sz w:val="20"/>
          <w:szCs w:val="20"/>
        </w:rPr>
      </w:pPr>
      <w:r w:rsidRPr="008D69B1">
        <w:rPr>
          <w:rFonts w:cstheme="minorHAnsi"/>
          <w:sz w:val="20"/>
          <w:szCs w:val="20"/>
        </w:rPr>
        <w:t>podmiotom upoważnionym na podstawie przepisów prawa,</w:t>
      </w:r>
    </w:p>
    <w:p w14:paraId="72E1909C" w14:textId="77777777" w:rsidR="00BA5B07" w:rsidRPr="008D69B1" w:rsidRDefault="00BA5B07" w:rsidP="00BA5B07">
      <w:pPr>
        <w:pStyle w:val="Akapitzlist"/>
        <w:numPr>
          <w:ilvl w:val="1"/>
          <w:numId w:val="1"/>
        </w:numPr>
        <w:spacing w:line="300" w:lineRule="auto"/>
        <w:jc w:val="both"/>
        <w:rPr>
          <w:rFonts w:cstheme="minorHAnsi"/>
          <w:sz w:val="20"/>
          <w:szCs w:val="20"/>
        </w:rPr>
      </w:pPr>
      <w:r w:rsidRPr="008D69B1">
        <w:rPr>
          <w:rFonts w:cstheme="minorHAnsi"/>
          <w:sz w:val="20"/>
          <w:szCs w:val="20"/>
        </w:rPr>
        <w:t>innym odbiorcom danych np. podmiotom dostarczającym przesyłki.</w:t>
      </w:r>
    </w:p>
    <w:p w14:paraId="527593BA" w14:textId="77777777" w:rsidR="00BA5B07" w:rsidRPr="008D69B1"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Państwa dane nie będą przekazywane do państwa trzeciego lub organizacji międzynarodowej z wyłączeniem sytuacji wynikających z przepisów prawa.</w:t>
      </w:r>
    </w:p>
    <w:p w14:paraId="03B12582" w14:textId="77777777" w:rsidR="00BA5B07" w:rsidRPr="008D69B1" w:rsidRDefault="00BA5B07" w:rsidP="00BA5B07">
      <w:pPr>
        <w:pStyle w:val="Akapitzlist"/>
        <w:spacing w:line="300" w:lineRule="auto"/>
        <w:ind w:left="360"/>
        <w:jc w:val="both"/>
        <w:rPr>
          <w:rFonts w:cstheme="minorHAnsi"/>
          <w:sz w:val="20"/>
          <w:szCs w:val="20"/>
        </w:rPr>
      </w:pPr>
    </w:p>
    <w:p w14:paraId="3DF8A506" w14:textId="77777777" w:rsidR="00BA5B07" w:rsidRPr="008D69B1" w:rsidRDefault="00BA5B07" w:rsidP="00BA5B07">
      <w:pPr>
        <w:rPr>
          <w:rFonts w:cstheme="minorHAnsi"/>
          <w:sz w:val="20"/>
          <w:szCs w:val="20"/>
        </w:rPr>
      </w:pPr>
    </w:p>
    <w:p w14:paraId="5BF46A19" w14:textId="77777777" w:rsidR="00AB3C58" w:rsidRDefault="00AB3C58"/>
    <w:sectPr w:rsidR="00AB3C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A19AF"/>
    <w:multiLevelType w:val="multilevel"/>
    <w:tmpl w:val="3A8C968A"/>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206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29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07"/>
    <w:rsid w:val="00071CF0"/>
    <w:rsid w:val="00103323"/>
    <w:rsid w:val="00325ED1"/>
    <w:rsid w:val="004D14FF"/>
    <w:rsid w:val="0069598C"/>
    <w:rsid w:val="008C0E60"/>
    <w:rsid w:val="00AB3C58"/>
    <w:rsid w:val="00BA5B07"/>
    <w:rsid w:val="00C77F7F"/>
    <w:rsid w:val="00E9206E"/>
    <w:rsid w:val="00EA62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F622F"/>
  <w15:chartTrackingRefBased/>
  <w15:docId w15:val="{F1D21EAE-3BED-4D1F-B09B-36168428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5B07"/>
    <w:rPr>
      <w:kern w:val="0"/>
      <w14:ligatures w14:val="none"/>
    </w:rPr>
  </w:style>
  <w:style w:type="paragraph" w:styleId="Nagwek1">
    <w:name w:val="heading 1"/>
    <w:basedOn w:val="Normalny"/>
    <w:next w:val="Normalny"/>
    <w:link w:val="Nagwek1Znak"/>
    <w:uiPriority w:val="9"/>
    <w:qFormat/>
    <w:rsid w:val="00BA5B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5B07"/>
    <w:rPr>
      <w:rFonts w:asciiTheme="majorHAnsi" w:eastAsiaTheme="majorEastAsia" w:hAnsiTheme="majorHAnsi" w:cstheme="majorBidi"/>
      <w:color w:val="2F5496" w:themeColor="accent1" w:themeShade="BF"/>
      <w:kern w:val="0"/>
      <w:sz w:val="32"/>
      <w:szCs w:val="32"/>
      <w14:ligatures w14:val="none"/>
    </w:rPr>
  </w:style>
  <w:style w:type="paragraph" w:styleId="Akapitzlist">
    <w:name w:val="List Paragraph"/>
    <w:basedOn w:val="Normalny"/>
    <w:uiPriority w:val="34"/>
    <w:qFormat/>
    <w:rsid w:val="00BA5B07"/>
    <w:pPr>
      <w:ind w:left="720"/>
      <w:contextualSpacing/>
    </w:pPr>
  </w:style>
  <w:style w:type="paragraph" w:styleId="NormalnyWeb">
    <w:name w:val="Normal (Web)"/>
    <w:basedOn w:val="Normalny"/>
    <w:uiPriority w:val="99"/>
    <w:unhideWhenUsed/>
    <w:rsid w:val="00BA5B07"/>
    <w:pPr>
      <w:spacing w:before="100" w:beforeAutospacing="1" w:after="100" w:afterAutospacing="1" w:line="240" w:lineRule="auto"/>
    </w:pPr>
    <w:rPr>
      <w:rFonts w:ascii="Times New Roman" w:hAnsi="Times New Roman" w:cs="Times New Roman"/>
      <w:color w:val="000000"/>
      <w:sz w:val="24"/>
      <w:szCs w:val="24"/>
      <w:lang w:eastAsia="pl-PL"/>
    </w:rPr>
  </w:style>
  <w:style w:type="character" w:styleId="Hipercze">
    <w:name w:val="Hyperlink"/>
    <w:basedOn w:val="Domylnaczcionkaakapitu"/>
    <w:uiPriority w:val="99"/>
    <w:unhideWhenUsed/>
    <w:rsid w:val="004D14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lecin@szczecin.lasy.gov.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E49DA925A8F7F43A605F0BEF0A46A68" ma:contentTypeVersion="24" ma:contentTypeDescription="Utwórz nowy dokument." ma:contentTypeScope="" ma:versionID="654f4a1f78d9950a16427294c30758fb">
  <xsd:schema xmlns:xsd="http://www.w3.org/2001/XMLSchema" xmlns:xs="http://www.w3.org/2001/XMLSchema" xmlns:p="http://schemas.microsoft.com/office/2006/metadata/properties" xmlns:ns1="http://schemas.microsoft.com/sharepoint/v3" xmlns:ns2="7f6c0a68-4d2c-42d2-930d-99f8a51f483e" xmlns:ns3="537b51fa-af5e-4e58-9095-9550eb2059f0" targetNamespace="http://schemas.microsoft.com/office/2006/metadata/properties" ma:root="true" ma:fieldsID="8170056c95927a97390337a3cdf8d984" ns1:_="" ns2:_="" ns3:_="">
    <xsd:import namespace="http://schemas.microsoft.com/sharepoint/v3"/>
    <xsd:import namespace="7f6c0a68-4d2c-42d2-930d-99f8a51f483e"/>
    <xsd:import namespace="537b51fa-af5e-4e58-9095-9550eb2059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Umowapodpisanaprzezklienta_x003f_" minOccurs="0"/>
                <xsd:element ref="ns3:PodpisCompNe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Właściwości ujednoliconych zasad zgodności" ma:hidden="true" ma:internalName="_ip_UnifiedCompliancePolicyProperties">
      <xsd:simpleType>
        <xsd:restriction base="dms:Note"/>
      </xsd:simpleType>
    </xsd:element>
    <xsd:element name="_ip_UnifiedCompliancePolicyUIAction" ma:index="17"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TaxCatchAll" ma:index="23" nillable="true" ma:displayName="Taxonomy Catch All Column" ma:hidden="true" ma:list="{5bdbff7b-a988-4afc-9aeb-382c71d04f66}" ma:internalName="TaxCatchAll" ma:showField="CatchAllData" ma:web="7f6c0a68-4d2c-42d2-930d-99f8a51f48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7b51fa-af5e-4e58-9095-9550eb2059f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efe247d1-6606-4567-af2a-bf1383f3e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mowapodpisanaprzezklienta_x003f_" ma:index="28" nillable="true" ma:displayName="Podpis klienta?" ma:default="0" ma:description="Czy klient podpisał umowę/zamówienie?" ma:format="Dropdown" ma:internalName="Umowapodpisanaprzezklienta_x003f_">
      <xsd:simpleType>
        <xsd:restriction base="dms:Boolean"/>
      </xsd:simpleType>
    </xsd:element>
    <xsd:element name="PodpisCompNet_x003f_" ma:index="29" nillable="true" ma:displayName="Podpis CompNet?" ma:default="0" ma:description="Czy CN podpisał umowę/zamówienie?" ma:format="Dropdown" ma:internalName="PodpisCompNet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6c0a68-4d2c-42d2-930d-99f8a51f483e" xsi:nil="true"/>
    <_ip_UnifiedCompliancePolicyUIAction xmlns="http://schemas.microsoft.com/sharepoint/v3" xsi:nil="true"/>
    <_ip_UnifiedCompliancePolicyProperties xmlns="http://schemas.microsoft.com/sharepoint/v3" xsi:nil="true"/>
    <lcf76f155ced4ddcb4097134ff3c332f xmlns="537b51fa-af5e-4e58-9095-9550eb2059f0">
      <Terms xmlns="http://schemas.microsoft.com/office/infopath/2007/PartnerControls"/>
    </lcf76f155ced4ddcb4097134ff3c332f>
    <Umowapodpisanaprzezklienta_x003f_ xmlns="537b51fa-af5e-4e58-9095-9550eb2059f0">false</Umowapodpisanaprzezklienta_x003f_>
    <PodpisCompNet_x003f_ xmlns="537b51fa-af5e-4e58-9095-9550eb2059f0">false</PodpisCompNet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51758D-0FEA-4593-ADB1-FD393DD29877}"/>
</file>

<file path=customXml/itemProps2.xml><?xml version="1.0" encoding="utf-8"?>
<ds:datastoreItem xmlns:ds="http://schemas.openxmlformats.org/officeDocument/2006/customXml" ds:itemID="{690B2C30-D993-48B7-A3CD-8A590A12F855}">
  <ds:schemaRefs>
    <ds:schemaRef ds:uri="http://schemas.microsoft.com/office/2006/metadata/properties"/>
    <ds:schemaRef ds:uri="http://schemas.microsoft.com/office/infopath/2007/PartnerControls"/>
    <ds:schemaRef ds:uri="7f6c0a68-4d2c-42d2-930d-99f8a51f483e"/>
    <ds:schemaRef ds:uri="ba324f49-bd31-49dc-940f-69f8ecfbae06"/>
    <ds:schemaRef ds:uri="http://schemas.microsoft.com/sharepoint/v3"/>
  </ds:schemaRefs>
</ds:datastoreItem>
</file>

<file path=customXml/itemProps3.xml><?xml version="1.0" encoding="utf-8"?>
<ds:datastoreItem xmlns:ds="http://schemas.openxmlformats.org/officeDocument/2006/customXml" ds:itemID="{405891D6-713B-47A6-9F91-24F993AF6F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477</Words>
  <Characters>2868</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Nowiński</dc:creator>
  <cp:keywords/>
  <dc:description/>
  <cp:lastModifiedBy>Tomasz Nowiński</cp:lastModifiedBy>
  <cp:revision>5</cp:revision>
  <dcterms:created xsi:type="dcterms:W3CDTF">2023-05-22T08:32:00Z</dcterms:created>
  <dcterms:modified xsi:type="dcterms:W3CDTF">2024-10-29T11:58:00Z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0x010100CE49DA925A8F7F43A605F0BEF0A46A68</vt:lpwstr>
  </property>
  <property fmtid="{D5CDD505-2E9C-101B-9397-08002B2CF9AE}" pid="3" name="MediaServiceImageTags">
    <vt:lpwstr/>
  </property>
</Properties>
</file>